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9"/>
        <w:gridCol w:w="4781"/>
      </w:tblGrid>
      <w:tr w:rsidR="00F42D2A" w:rsidRPr="00F42D2A" w:rsidTr="00B80405">
        <w:tc>
          <w:tcPr>
            <w:tcW w:w="9570" w:type="dxa"/>
            <w:gridSpan w:val="2"/>
          </w:tcPr>
          <w:p w:rsidR="00F42D2A" w:rsidRPr="00F42D2A" w:rsidRDefault="00F42D2A" w:rsidP="00F42D2A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</w:pPr>
            <w:r w:rsidRPr="00F42D2A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МИНИСТЕРСТВО ОБРАЗОВАНИЯ И НАУКИ МУРМАНСКОЙ ОБЛАСТИ</w:t>
            </w:r>
          </w:p>
        </w:tc>
      </w:tr>
      <w:tr w:rsidR="00F42D2A" w:rsidRPr="00F42D2A" w:rsidTr="00B80405">
        <w:tc>
          <w:tcPr>
            <w:tcW w:w="9570" w:type="dxa"/>
            <w:gridSpan w:val="2"/>
          </w:tcPr>
          <w:p w:rsidR="00F42D2A" w:rsidRPr="00F42D2A" w:rsidRDefault="00F42D2A" w:rsidP="00F42D2A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F42D2A" w:rsidRPr="00F42D2A" w:rsidTr="00B80405">
        <w:tc>
          <w:tcPr>
            <w:tcW w:w="9570" w:type="dxa"/>
            <w:gridSpan w:val="2"/>
          </w:tcPr>
          <w:p w:rsidR="00F42D2A" w:rsidRPr="00F42D2A" w:rsidRDefault="00F42D2A" w:rsidP="00F42D2A">
            <w:pPr>
              <w:keepLines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</w:pPr>
            <w:r w:rsidRPr="00F42D2A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Государственное автономное профессиональное </w:t>
            </w:r>
          </w:p>
          <w:p w:rsidR="00F42D2A" w:rsidRPr="00F42D2A" w:rsidRDefault="00F42D2A" w:rsidP="00F42D2A">
            <w:pPr>
              <w:keepLines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</w:pPr>
            <w:r w:rsidRPr="00F42D2A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образовательное учреждение Мурманской области </w:t>
            </w:r>
          </w:p>
          <w:p w:rsidR="00F42D2A" w:rsidRPr="00F42D2A" w:rsidRDefault="00F42D2A" w:rsidP="00F42D2A">
            <w:pPr>
              <w:keepLines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</w:pPr>
            <w:r w:rsidRPr="00F42D2A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«Кандалакшский индустриальный колледж»</w:t>
            </w:r>
          </w:p>
          <w:p w:rsidR="00F42D2A" w:rsidRPr="00F42D2A" w:rsidRDefault="00F42D2A" w:rsidP="00F42D2A">
            <w:pPr>
              <w:keepLines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</w:pPr>
            <w:r w:rsidRPr="00F42D2A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(ГАПОУ МО «КИК»)</w:t>
            </w:r>
          </w:p>
        </w:tc>
      </w:tr>
      <w:tr w:rsidR="00F42D2A" w:rsidRPr="00F42D2A" w:rsidTr="00B80405">
        <w:trPr>
          <w:trHeight w:val="473"/>
        </w:trPr>
        <w:tc>
          <w:tcPr>
            <w:tcW w:w="4789" w:type="dxa"/>
          </w:tcPr>
          <w:p w:rsidR="00F42D2A" w:rsidRPr="00F42D2A" w:rsidRDefault="00F42D2A" w:rsidP="00F42D2A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781" w:type="dxa"/>
          </w:tcPr>
          <w:p w:rsidR="00F42D2A" w:rsidRPr="00F42D2A" w:rsidRDefault="00F42D2A" w:rsidP="00F42D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42D2A" w:rsidRPr="00F42D2A" w:rsidTr="00B80405">
        <w:trPr>
          <w:trHeight w:val="1465"/>
        </w:trPr>
        <w:tc>
          <w:tcPr>
            <w:tcW w:w="4789" w:type="dxa"/>
          </w:tcPr>
          <w:p w:rsidR="00F42D2A" w:rsidRPr="00F42D2A" w:rsidRDefault="00F42D2A" w:rsidP="00F42D2A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  <w:p w:rsidR="00F42D2A" w:rsidRPr="00F42D2A" w:rsidRDefault="00F42D2A" w:rsidP="00F42D2A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F42D2A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СОГЛАСОВАНО</w:t>
            </w:r>
          </w:p>
          <w:p w:rsidR="00F42D2A" w:rsidRDefault="00F42D2A" w:rsidP="00F42D2A"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Начальник управления образования</w:t>
            </w:r>
          </w:p>
          <w:p w:rsidR="00F42D2A" w:rsidRDefault="007B2DF5" w:rsidP="00F42D2A"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МО Кандалакшский район</w:t>
            </w:r>
          </w:p>
          <w:p w:rsidR="00F42D2A" w:rsidRPr="00F42D2A" w:rsidRDefault="00F42D2A" w:rsidP="00F42D2A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__________________</w:t>
            </w:r>
            <w:r w:rsidR="007B2D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Агаева</w:t>
            </w:r>
            <w:proofErr w:type="spellEnd"/>
            <w:r w:rsidR="007B2D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И.А.</w:t>
            </w:r>
          </w:p>
          <w:p w:rsidR="00F42D2A" w:rsidRPr="00F42D2A" w:rsidRDefault="00F42D2A" w:rsidP="00F42D2A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F42D2A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____</w:t>
            </w:r>
            <w:r w:rsidRPr="00F42D2A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___________</w:t>
            </w:r>
            <w:r w:rsidRPr="00F42D2A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2018г.</w:t>
            </w:r>
          </w:p>
        </w:tc>
        <w:tc>
          <w:tcPr>
            <w:tcW w:w="4781" w:type="dxa"/>
          </w:tcPr>
          <w:p w:rsidR="00F42D2A" w:rsidRPr="00F42D2A" w:rsidRDefault="00F42D2A" w:rsidP="00F42D2A">
            <w:pPr>
              <w:spacing w:after="0" w:line="240" w:lineRule="auto"/>
              <w:ind w:left="9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2D2A" w:rsidRPr="00303EBA" w:rsidRDefault="00F42D2A" w:rsidP="00F42D2A">
            <w:pPr>
              <w:spacing w:after="0" w:line="240" w:lineRule="auto"/>
              <w:ind w:left="97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03E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УТВЕРЖДЕНО</w:t>
            </w:r>
          </w:p>
          <w:p w:rsidR="00303EBA" w:rsidRPr="00303EBA" w:rsidRDefault="00303EBA" w:rsidP="00303EBA">
            <w:pPr>
              <w:spacing w:after="0" w:line="240" w:lineRule="auto"/>
              <w:ind w:left="97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03E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Директор ГАПОУ МО «КИК»</w:t>
            </w:r>
          </w:p>
          <w:p w:rsidR="00303EBA" w:rsidRPr="00303EBA" w:rsidRDefault="00303EBA" w:rsidP="00303EBA">
            <w:pPr>
              <w:spacing w:after="0" w:line="240" w:lineRule="auto"/>
              <w:ind w:left="97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3E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________________Е.Е.Чалая</w:t>
            </w:r>
            <w:proofErr w:type="spellEnd"/>
          </w:p>
          <w:p w:rsidR="00303EBA" w:rsidRPr="00303EBA" w:rsidRDefault="00303EBA" w:rsidP="00303EBA">
            <w:pPr>
              <w:spacing w:after="0" w:line="240" w:lineRule="auto"/>
              <w:ind w:left="97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03E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«____»_____________2018 г.</w:t>
            </w:r>
          </w:p>
          <w:p w:rsidR="00F42D2A" w:rsidRPr="00F42D2A" w:rsidRDefault="00F42D2A" w:rsidP="00F42D2A">
            <w:pPr>
              <w:spacing w:after="0" w:line="240" w:lineRule="auto"/>
              <w:ind w:left="97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2D2A" w:rsidRPr="00F42D2A" w:rsidRDefault="00F42D2A" w:rsidP="00F42D2A">
            <w:pPr>
              <w:keepLines/>
              <w:spacing w:after="0" w:line="240" w:lineRule="auto"/>
              <w:ind w:left="970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  <w:p w:rsidR="00F42D2A" w:rsidRPr="00F42D2A" w:rsidRDefault="00F42D2A" w:rsidP="00F42D2A">
            <w:pPr>
              <w:keepLines/>
              <w:spacing w:after="0" w:line="240" w:lineRule="auto"/>
              <w:ind w:left="970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  <w:p w:rsidR="00F42D2A" w:rsidRPr="00F42D2A" w:rsidRDefault="00F42D2A" w:rsidP="00F42D2A">
            <w:pPr>
              <w:keepLines/>
              <w:spacing w:after="0" w:line="240" w:lineRule="auto"/>
              <w:ind w:left="970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42D2A" w:rsidRPr="00F42D2A" w:rsidTr="00B80405">
        <w:trPr>
          <w:trHeight w:val="1832"/>
        </w:trPr>
        <w:tc>
          <w:tcPr>
            <w:tcW w:w="9570" w:type="dxa"/>
            <w:gridSpan w:val="2"/>
          </w:tcPr>
          <w:p w:rsidR="00F42D2A" w:rsidRPr="00F42D2A" w:rsidRDefault="00F42D2A" w:rsidP="00F42D2A">
            <w:pPr>
              <w:keepLines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highlight w:val="yellow"/>
              </w:rPr>
            </w:pPr>
          </w:p>
        </w:tc>
      </w:tr>
      <w:tr w:rsidR="00F42D2A" w:rsidRPr="00F42D2A" w:rsidTr="00B80405">
        <w:trPr>
          <w:trHeight w:val="1832"/>
        </w:trPr>
        <w:tc>
          <w:tcPr>
            <w:tcW w:w="9570" w:type="dxa"/>
            <w:gridSpan w:val="2"/>
          </w:tcPr>
          <w:p w:rsidR="00F42D2A" w:rsidRPr="00F42D2A" w:rsidRDefault="00F42D2A" w:rsidP="00F42D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42D2A" w:rsidRPr="00F42D2A" w:rsidRDefault="00F42D2A" w:rsidP="00F42D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F42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ПОЛОЖЕНИЕ</w:t>
            </w:r>
          </w:p>
          <w:p w:rsidR="00F42D2A" w:rsidRPr="00F42D2A" w:rsidRDefault="00F42D2A" w:rsidP="00F42D2A">
            <w:pPr>
              <w:pStyle w:val="a5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2D2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 проведении </w:t>
            </w:r>
            <w:r w:rsidRPr="00F42D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конкурсе видеороликов, презентаций и логотипов </w:t>
            </w:r>
          </w:p>
          <w:p w:rsidR="00F42D2A" w:rsidRPr="00F42D2A" w:rsidRDefault="00F42D2A" w:rsidP="00F42D2A">
            <w:pPr>
              <w:pStyle w:val="a5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2D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«Профессия моей жизни»</w:t>
            </w:r>
          </w:p>
          <w:p w:rsidR="00F42D2A" w:rsidRPr="00F42D2A" w:rsidRDefault="00F42D2A" w:rsidP="00F42D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42D2A" w:rsidRPr="00F42D2A" w:rsidTr="00B80405">
        <w:trPr>
          <w:trHeight w:val="5411"/>
        </w:trPr>
        <w:tc>
          <w:tcPr>
            <w:tcW w:w="9570" w:type="dxa"/>
            <w:gridSpan w:val="2"/>
          </w:tcPr>
          <w:p w:rsidR="00F42D2A" w:rsidRPr="00F42D2A" w:rsidRDefault="00F42D2A" w:rsidP="00F42D2A">
            <w:pPr>
              <w:pStyle w:val="a6"/>
              <w:jc w:val="center"/>
            </w:pPr>
          </w:p>
          <w:p w:rsidR="00F42D2A" w:rsidRPr="00F42D2A" w:rsidRDefault="00F42D2A" w:rsidP="00F42D2A">
            <w:pPr>
              <w:pStyle w:val="a6"/>
              <w:jc w:val="center"/>
            </w:pPr>
          </w:p>
          <w:p w:rsidR="00F42D2A" w:rsidRPr="00F42D2A" w:rsidRDefault="00F42D2A" w:rsidP="00F42D2A">
            <w:pPr>
              <w:pStyle w:val="a6"/>
              <w:jc w:val="center"/>
            </w:pPr>
          </w:p>
          <w:p w:rsidR="00F42D2A" w:rsidRPr="00F42D2A" w:rsidRDefault="00F42D2A" w:rsidP="00F42D2A">
            <w:pPr>
              <w:pStyle w:val="a6"/>
              <w:jc w:val="center"/>
            </w:pPr>
          </w:p>
          <w:p w:rsidR="00F42D2A" w:rsidRPr="00F42D2A" w:rsidRDefault="00F42D2A" w:rsidP="00F42D2A">
            <w:pPr>
              <w:pStyle w:val="a6"/>
              <w:jc w:val="center"/>
            </w:pPr>
          </w:p>
          <w:p w:rsidR="00F42D2A" w:rsidRPr="00F42D2A" w:rsidRDefault="00F42D2A" w:rsidP="00F42D2A">
            <w:pPr>
              <w:pStyle w:val="a6"/>
              <w:jc w:val="center"/>
            </w:pPr>
          </w:p>
          <w:p w:rsidR="00F42D2A" w:rsidRPr="00F42D2A" w:rsidRDefault="00F42D2A" w:rsidP="00F42D2A">
            <w:pPr>
              <w:pStyle w:val="a6"/>
              <w:jc w:val="center"/>
            </w:pPr>
          </w:p>
          <w:p w:rsidR="00F42D2A" w:rsidRPr="00F42D2A" w:rsidRDefault="00F42D2A" w:rsidP="00F42D2A">
            <w:pPr>
              <w:pStyle w:val="a6"/>
              <w:jc w:val="center"/>
            </w:pPr>
          </w:p>
          <w:p w:rsidR="00F42D2A" w:rsidRPr="00F42D2A" w:rsidRDefault="00F42D2A" w:rsidP="00F42D2A">
            <w:pPr>
              <w:pStyle w:val="a6"/>
              <w:jc w:val="center"/>
            </w:pPr>
          </w:p>
          <w:p w:rsidR="00F42D2A" w:rsidRPr="00F42D2A" w:rsidRDefault="00F42D2A" w:rsidP="00F42D2A">
            <w:pPr>
              <w:pStyle w:val="a6"/>
              <w:jc w:val="center"/>
            </w:pPr>
          </w:p>
          <w:p w:rsidR="00F42D2A" w:rsidRPr="00F42D2A" w:rsidRDefault="00F42D2A" w:rsidP="00F42D2A">
            <w:pPr>
              <w:pStyle w:val="a6"/>
              <w:jc w:val="center"/>
            </w:pPr>
          </w:p>
          <w:p w:rsidR="00F42D2A" w:rsidRPr="00F42D2A" w:rsidRDefault="00F42D2A" w:rsidP="00F42D2A">
            <w:pPr>
              <w:pStyle w:val="a6"/>
              <w:jc w:val="center"/>
            </w:pPr>
          </w:p>
          <w:p w:rsidR="00F42D2A" w:rsidRPr="00F42D2A" w:rsidRDefault="00F42D2A" w:rsidP="00F42D2A">
            <w:pPr>
              <w:pStyle w:val="a6"/>
              <w:jc w:val="center"/>
            </w:pPr>
          </w:p>
          <w:p w:rsidR="00F42D2A" w:rsidRPr="00F42D2A" w:rsidRDefault="00F42D2A" w:rsidP="00F42D2A">
            <w:pPr>
              <w:pStyle w:val="a6"/>
              <w:jc w:val="center"/>
            </w:pPr>
          </w:p>
          <w:p w:rsidR="00F42D2A" w:rsidRPr="00F42D2A" w:rsidRDefault="00F42D2A" w:rsidP="00F42D2A">
            <w:pPr>
              <w:pStyle w:val="a6"/>
              <w:jc w:val="center"/>
            </w:pPr>
          </w:p>
          <w:p w:rsidR="00F42D2A" w:rsidRPr="00F42D2A" w:rsidRDefault="00F42D2A" w:rsidP="00F42D2A">
            <w:pPr>
              <w:pStyle w:val="a6"/>
              <w:jc w:val="center"/>
            </w:pPr>
          </w:p>
          <w:p w:rsidR="00F42D2A" w:rsidRPr="00F42D2A" w:rsidRDefault="00F42D2A" w:rsidP="00F42D2A">
            <w:pPr>
              <w:pStyle w:val="a6"/>
              <w:jc w:val="center"/>
            </w:pPr>
          </w:p>
          <w:p w:rsidR="00F42D2A" w:rsidRPr="00F42D2A" w:rsidRDefault="00F42D2A" w:rsidP="00F42D2A">
            <w:pPr>
              <w:pStyle w:val="a6"/>
              <w:jc w:val="center"/>
            </w:pPr>
          </w:p>
          <w:p w:rsidR="00F42D2A" w:rsidRPr="00F42D2A" w:rsidRDefault="00F42D2A" w:rsidP="00F42D2A">
            <w:pPr>
              <w:pStyle w:val="a6"/>
              <w:jc w:val="center"/>
            </w:pPr>
          </w:p>
          <w:p w:rsidR="00F42D2A" w:rsidRPr="00F42D2A" w:rsidRDefault="00F42D2A" w:rsidP="00F42D2A">
            <w:pPr>
              <w:pStyle w:val="a6"/>
              <w:jc w:val="center"/>
            </w:pPr>
            <w:r w:rsidRPr="00F42D2A">
              <w:t>Кандалакша</w:t>
            </w:r>
          </w:p>
        </w:tc>
      </w:tr>
      <w:tr w:rsidR="00F42D2A" w:rsidRPr="00F42D2A" w:rsidTr="00B80405">
        <w:trPr>
          <w:trHeight w:val="80"/>
        </w:trPr>
        <w:tc>
          <w:tcPr>
            <w:tcW w:w="9570" w:type="dxa"/>
            <w:gridSpan w:val="2"/>
          </w:tcPr>
          <w:p w:rsidR="00F42D2A" w:rsidRPr="00F42D2A" w:rsidRDefault="00F42D2A" w:rsidP="00F42D2A">
            <w:pPr>
              <w:pStyle w:val="a6"/>
              <w:jc w:val="center"/>
            </w:pPr>
            <w:r w:rsidRPr="00F42D2A">
              <w:t>2018</w:t>
            </w:r>
          </w:p>
        </w:tc>
      </w:tr>
    </w:tbl>
    <w:p w:rsidR="00CB60D5" w:rsidRPr="00CB60D5" w:rsidRDefault="00CB60D5" w:rsidP="00CB60D5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B60D5" w:rsidRPr="00CB60D5" w:rsidRDefault="00CB60D5" w:rsidP="00CB60D5">
      <w:pPr>
        <w:pStyle w:val="a5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6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Положение</w:t>
      </w:r>
    </w:p>
    <w:p w:rsidR="00C61FAA" w:rsidRDefault="00CB60D5" w:rsidP="00C61FAA">
      <w:pPr>
        <w:pStyle w:val="a5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</w:t>
      </w:r>
      <w:r w:rsidRPr="00C61F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проведении </w:t>
      </w:r>
      <w:r w:rsidR="00C61FAA" w:rsidRPr="00C61F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конкурсе видеороликов, презентаций и логотипов </w:t>
      </w:r>
    </w:p>
    <w:p w:rsidR="00CB60D5" w:rsidRDefault="00C61FAA" w:rsidP="00C61FAA">
      <w:pPr>
        <w:pStyle w:val="a5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FAA">
        <w:rPr>
          <w:rFonts w:ascii="Times New Roman" w:hAnsi="Times New Roman" w:cs="Times New Roman"/>
          <w:color w:val="000000" w:themeColor="text1"/>
          <w:sz w:val="24"/>
          <w:szCs w:val="24"/>
        </w:rPr>
        <w:t>«Профессия моей жизни»</w:t>
      </w:r>
    </w:p>
    <w:p w:rsidR="00C61FAA" w:rsidRPr="00CB60D5" w:rsidRDefault="00C61FAA" w:rsidP="00C61FAA">
      <w:pPr>
        <w:pStyle w:val="a5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B60D5" w:rsidRPr="00CB60D5" w:rsidRDefault="00CB60D5" w:rsidP="00CB60D5">
      <w:pPr>
        <w:pStyle w:val="a5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6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Общие положения.</w:t>
      </w:r>
    </w:p>
    <w:p w:rsidR="00CB60D5" w:rsidRPr="00CB60D5" w:rsidRDefault="00CB60D5" w:rsidP="00CB60D5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B60D5" w:rsidRPr="00CB60D5" w:rsidRDefault="00CB60D5" w:rsidP="00CB60D5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B6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</w:t>
      </w:r>
      <w:r w:rsidR="00F42D2A" w:rsidRPr="00F4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2D2A" w:rsidRPr="00030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Организатором </w:t>
      </w:r>
      <w:r w:rsidR="00F4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Конкурса</w:t>
      </w:r>
      <w:r w:rsidR="00F42D2A" w:rsidRPr="00030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2D2A" w:rsidRPr="00CB6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рисунков «</w:t>
      </w:r>
      <w:r w:rsidR="00F42D2A" w:rsidRPr="00C61FAA">
        <w:rPr>
          <w:rFonts w:ascii="Times New Roman" w:hAnsi="Times New Roman" w:cs="Times New Roman"/>
          <w:color w:val="000000" w:themeColor="text1"/>
          <w:sz w:val="24"/>
          <w:szCs w:val="24"/>
        </w:rPr>
        <w:t>Профессия моей жизни</w:t>
      </w:r>
      <w:r w:rsidR="00F42D2A" w:rsidRPr="00CB6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="00F42D2A" w:rsidRPr="00030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</w:t>
      </w:r>
      <w:r w:rsidR="00F4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Государственное автономное профессиональное образовательное учреждение Мурманской области «Кандалакшский индустриальный колледж» (далее – колледж). </w:t>
      </w:r>
      <w:r w:rsidRPr="00CB6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B60D5" w:rsidRPr="00CB60D5" w:rsidRDefault="00CB60D5" w:rsidP="00CB60D5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6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1.2. </w:t>
      </w:r>
      <w:r w:rsidRPr="00CB60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участию в кон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курсе приглашаются обучающиеся 7</w:t>
      </w:r>
      <w:r w:rsidRPr="00CB60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CB60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классов общеобразовательных учреждений города.</w:t>
      </w:r>
    </w:p>
    <w:p w:rsidR="00CB60D5" w:rsidRDefault="00CB60D5" w:rsidP="00CB60D5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60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1.3.</w:t>
      </w:r>
      <w:r w:rsidRPr="00CB6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Целями Конкурса является:</w:t>
      </w:r>
    </w:p>
    <w:p w:rsidR="00CB60D5" w:rsidRDefault="00CB60D5" w:rsidP="00CB6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</w:t>
      </w:r>
      <w:r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ривлечение внимания учащихся общеобразовательных учреждений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Кандалакшского района</w:t>
      </w:r>
      <w:r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осознанному выбору будущего профессионального пути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CB60D5" w:rsidRDefault="00CB60D5" w:rsidP="00CB6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-ф</w:t>
      </w:r>
      <w:r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ормирование у молодежи активной жизненной позиции, содействие в построении профессионального плана.</w:t>
      </w:r>
    </w:p>
    <w:p w:rsidR="00CB60D5" w:rsidRPr="00D83D6A" w:rsidRDefault="00CB60D5" w:rsidP="00CB6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</w:t>
      </w:r>
      <w:r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одействие социальной и деловой активности учащихся, продвижение в детской и молодежной среде ценностей труда и профессионализма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B60D5" w:rsidRPr="00D83D6A" w:rsidRDefault="00CB60D5" w:rsidP="00CB6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</w:t>
      </w:r>
      <w:r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асширение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представлений о мире профессий;</w:t>
      </w:r>
      <w:r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B60D5" w:rsidRDefault="00CB60D5" w:rsidP="00CB6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</w:t>
      </w:r>
      <w:r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аскрытие и поддержка творческого потенциала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</w:t>
      </w:r>
      <w:r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щихся</w:t>
      </w:r>
      <w:proofErr w:type="gramEnd"/>
      <w:r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B60D5" w:rsidRDefault="00CB60D5" w:rsidP="00CB6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B60D5" w:rsidRDefault="00CB60D5" w:rsidP="00CB6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B60D5" w:rsidRDefault="00CB60D5" w:rsidP="00CB6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30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Осуществление руководства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Конкурсом</w:t>
      </w:r>
    </w:p>
    <w:p w:rsidR="00CB60D5" w:rsidRPr="00030D64" w:rsidRDefault="00CB60D5" w:rsidP="00CB6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60D5" w:rsidRPr="00030D64" w:rsidRDefault="00F42D2A" w:rsidP="00CB6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  <w:r w:rsidR="00CB60D5" w:rsidRPr="00030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Руководит проведением </w:t>
      </w:r>
      <w:r w:rsidR="00CB60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</w:t>
      </w:r>
      <w:r w:rsidR="00CB60D5" w:rsidRPr="00030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Оргкомитет, состоящий из представителей</w:t>
      </w:r>
      <w:r w:rsidR="00CB60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60D5" w:rsidRPr="00030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преподавателей</w:t>
      </w:r>
      <w:r w:rsidR="00CB60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специальных дисциплин и мастеров производственного обучения технического профиля.</w:t>
      </w:r>
    </w:p>
    <w:p w:rsidR="00CB60D5" w:rsidRPr="00030D64" w:rsidRDefault="00F42D2A" w:rsidP="00CB6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</w:t>
      </w:r>
      <w:r w:rsidR="00CB60D5" w:rsidRPr="00030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Для организации экспертизы работ, представленных к участию в </w:t>
      </w:r>
      <w:r w:rsidR="00CB60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Конкурсе</w:t>
      </w:r>
      <w:r w:rsidR="00CB60D5" w:rsidRPr="00030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B60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60D5" w:rsidRPr="00030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Оргкомитет формирует состав Экспертного совета</w:t>
      </w:r>
      <w:r w:rsidR="00CB60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Конкурса</w:t>
      </w:r>
      <w:r w:rsidR="00CB60D5" w:rsidRPr="00030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который привлекаются</w:t>
      </w:r>
      <w:r w:rsidR="00CB60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60D5" w:rsidRPr="00030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по соответствующим направлениям.</w:t>
      </w:r>
    </w:p>
    <w:p w:rsidR="00CB60D5" w:rsidRDefault="00CB60D5" w:rsidP="00CB6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23D0" w:rsidRDefault="005B23D0" w:rsidP="005B23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Правила участия в Конкурсе</w:t>
      </w:r>
    </w:p>
    <w:p w:rsidR="005B23D0" w:rsidRDefault="005B23D0" w:rsidP="005B23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В Конкурсе могут принять участие </w:t>
      </w:r>
      <w:proofErr w:type="gramStart"/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обучающиеся</w:t>
      </w:r>
      <w:proofErr w:type="gramEnd"/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классов образовательных учреждений, </w:t>
      </w:r>
    </w:p>
    <w:p w:rsidR="005B23D0" w:rsidRDefault="005B23D0" w:rsidP="005B23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</w:t>
      </w:r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 проводится по следующим направлениям: </w:t>
      </w:r>
    </w:p>
    <w:p w:rsidR="005B23D0" w:rsidRDefault="005B23D0" w:rsidP="005B23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видеоролик; </w:t>
      </w:r>
    </w:p>
    <w:p w:rsidR="005B23D0" w:rsidRDefault="005B23D0" w:rsidP="005B23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презентация;</w:t>
      </w:r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B23D0" w:rsidRDefault="005B23D0" w:rsidP="005B23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-логотип.</w:t>
      </w:r>
    </w:p>
    <w:p w:rsidR="005B23D0" w:rsidRDefault="005B23D0" w:rsidP="005B23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Материалы по направлениям видеоролик и презентация должны быть подготовлены в одной из номинаций: </w:t>
      </w:r>
    </w:p>
    <w:p w:rsidR="005B23D0" w:rsidRDefault="005B23D0" w:rsidP="005B23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Профессии 21 века; </w:t>
      </w:r>
    </w:p>
    <w:p w:rsidR="005B23D0" w:rsidRDefault="005B23D0" w:rsidP="005B23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Дело, которому я хочу посвятить жизнь; </w:t>
      </w:r>
    </w:p>
    <w:p w:rsidR="005B23D0" w:rsidRDefault="005B23D0" w:rsidP="005B23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Я б в рабочие пошел ...; </w:t>
      </w:r>
    </w:p>
    <w:p w:rsidR="005B23D0" w:rsidRDefault="005B23D0" w:rsidP="005B23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Самая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творческая </w:t>
      </w:r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профессия</w:t>
      </w:r>
      <w:r w:rsidR="00303EBA">
        <w:rPr>
          <w:rFonts w:ascii="Times New Roman" w:hAnsi="Times New Roman" w:cs="Times New Roman"/>
          <w:color w:val="000000" w:themeColor="text1"/>
          <w:sz w:val="24"/>
          <w:szCs w:val="24"/>
        </w:rPr>
        <w:t>- это ….</w:t>
      </w:r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B23D0" w:rsidRDefault="005B23D0" w:rsidP="005B23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>Видеоролик – непродолжительная по времени художественно составленная последовательность кадров в</w:t>
      </w:r>
      <w:r w:rsidR="00F42D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игровой или анимационной форме</w:t>
      </w:r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Продолжительность не более 5 минут. При использовании музыкального сопровождения обязательно указывать автора музыки и текста и соблюдать авторские права. </w:t>
      </w:r>
    </w:p>
    <w:p w:rsidR="005B23D0" w:rsidRDefault="005B23D0" w:rsidP="005B23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 использовании текста на национальном/иностранном языке обязательно предоставление перевода на русский язык в печатном виде. </w:t>
      </w:r>
    </w:p>
    <w:p w:rsidR="005B23D0" w:rsidRDefault="005B23D0" w:rsidP="005B23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Участники конкурса сами определяют жанр </w:t>
      </w:r>
      <w:proofErr w:type="spellStart"/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>медиапродукта</w:t>
      </w:r>
      <w:proofErr w:type="spellEnd"/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(интервью, репортаж, видеоклип и т.д.). В работе должны быть представлены: информация о содержании и </w:t>
      </w:r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условиях труда в профессии; условия и особенности ее получения в образовательном учреждении; информация о </w:t>
      </w:r>
      <w:proofErr w:type="spellStart"/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>востребованности</w:t>
      </w:r>
      <w:proofErr w:type="spellEnd"/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профессии на рынке труда, об организациях и учреждениях, в которых требуются люди этой профессии и другая информация о профессии. </w:t>
      </w:r>
    </w:p>
    <w:p w:rsidR="00F42D2A" w:rsidRDefault="005B23D0" w:rsidP="005B23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Презентация - документ или комплект документов, предназначенный для представления материалов по заявленной теме. Цель — донести до целевой аудитории полноценную информацию об объекте. Презентация должна иметь сюжет и структуру, организованную для удобного восприятия информации. Работа должна быть выполнена в программе </w:t>
      </w:r>
      <w:proofErr w:type="spellStart"/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>MicrosoftPowerPoint</w:t>
      </w:r>
      <w:proofErr w:type="spellEnd"/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объемом до 10 слайдов. </w:t>
      </w:r>
    </w:p>
    <w:p w:rsidR="005B23D0" w:rsidRDefault="005B23D0" w:rsidP="005B23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Логотип - оригинальное начертание полного или </w:t>
      </w:r>
      <w:proofErr w:type="gramStart"/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>сокращ</w:t>
      </w:r>
      <w:proofErr w:type="gramEnd"/>
      <w:r w:rsidRPr="005B23D0">
        <w:rPr>
          <w:rFonts w:cs="Times New Roman"/>
          <w:color w:val="000000" w:themeColor="text1"/>
          <w:sz w:val="24"/>
          <w:szCs w:val="24"/>
        </w:rPr>
        <w:t>ѐ</w:t>
      </w:r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>нного наименования. Логотип должен отражать тему Конкурса. Логотипы на Конкурс должен быть представлен в виде рисунка в формате А</w:t>
      </w:r>
      <w:proofErr w:type="gramStart"/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proofErr w:type="gramEnd"/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>, либо подготовлен в специал</w:t>
      </w:r>
      <w:r w:rsidR="00F42D2A">
        <w:rPr>
          <w:rFonts w:ascii="Times New Roman" w:hAnsi="Times New Roman" w:cs="Times New Roman"/>
          <w:color w:val="000000" w:themeColor="text1"/>
          <w:sz w:val="24"/>
          <w:szCs w:val="24"/>
        </w:rPr>
        <w:t>ьных программах</w:t>
      </w:r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B23D0" w:rsidRDefault="005B23D0" w:rsidP="005B23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>. На Конкурс предоставляются как одиночные работы, так и коллективные, созданные автором или творческим коллективом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>На одну коллективную работу подается одна заявка и список названий работ.</w:t>
      </w:r>
    </w:p>
    <w:p w:rsidR="005B23D0" w:rsidRDefault="005B23D0" w:rsidP="005B23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3.6</w:t>
      </w:r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Работы, представленные на Конкурс, должны носить созидательный, позитивный, жизнеутверждающий характер. Приветствуются работы, созданные с использованием ясного языка для удобства восприятия лицами с ограниченными возможностями. </w:t>
      </w:r>
    </w:p>
    <w:p w:rsidR="005B23D0" w:rsidRDefault="005B23D0" w:rsidP="005B23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работах, представляемых на Конкурс, не должно быть: имен авторов, указания адресов и телефонов, информации о спонсорах, имен политических деятелей, религиозной символики, товарной рекламы, оскорбительных выражений. </w:t>
      </w:r>
    </w:p>
    <w:p w:rsidR="005B23D0" w:rsidRPr="00F42D2A" w:rsidRDefault="005B23D0" w:rsidP="005B23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2D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3.8. Работы предоставляются</w:t>
      </w:r>
      <w:r w:rsidR="00F42D2A" w:rsidRPr="00F42D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либо </w:t>
      </w:r>
      <w:r w:rsidRPr="00F42D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 электронном носителе в срок до 1</w:t>
      </w:r>
      <w:r w:rsidR="00C61FAA" w:rsidRPr="00F42D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F42D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декабря 2018 года в ГАПОУ МО «Кандалакшский индустриальный колледж» по адресу: г</w:t>
      </w:r>
      <w:proofErr w:type="gramStart"/>
      <w:r w:rsidRPr="00F42D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.К</w:t>
      </w:r>
      <w:proofErr w:type="gramEnd"/>
      <w:r w:rsidRPr="00F42D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андалакша, ул. </w:t>
      </w:r>
      <w:proofErr w:type="spellStart"/>
      <w:r w:rsidRPr="00F42D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Спекова</w:t>
      </w:r>
      <w:proofErr w:type="spellEnd"/>
      <w:r w:rsidRPr="00F42D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д.50, </w:t>
      </w:r>
      <w:proofErr w:type="spellStart"/>
      <w:r w:rsidRPr="00F42D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каб.№</w:t>
      </w:r>
      <w:proofErr w:type="spellEnd"/>
      <w:r w:rsidRPr="00F42D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 (Заведующий практикой – Харченко Я.С)</w:t>
      </w:r>
      <w:r w:rsidR="00F42D2A" w:rsidRPr="00F42D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либо на </w:t>
      </w:r>
      <w:r w:rsidR="00F42D2A" w:rsidRPr="00F42D2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</w:t>
      </w:r>
      <w:r w:rsidR="00F42D2A" w:rsidRPr="00F42D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F42D2A" w:rsidRPr="00F42D2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mail</w:t>
      </w:r>
      <w:r w:rsidR="00F42D2A" w:rsidRPr="00F42D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F42D2A" w:rsidRPr="00F42D2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promo</w:t>
      </w:r>
      <w:r w:rsidR="00F42D2A" w:rsidRPr="00F42D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@</w:t>
      </w:r>
      <w:proofErr w:type="spellStart"/>
      <w:r w:rsidR="00F42D2A" w:rsidRPr="00F42D2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kandik</w:t>
      </w:r>
      <w:proofErr w:type="spellEnd"/>
      <w:r w:rsidR="00F42D2A" w:rsidRPr="00F42D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spellStart"/>
      <w:r w:rsidR="00F42D2A" w:rsidRPr="00F42D2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ru</w:t>
      </w:r>
      <w:proofErr w:type="spellEnd"/>
      <w:r w:rsidRPr="00F42D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5B23D0" w:rsidRDefault="005B23D0" w:rsidP="005B23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3.9</w:t>
      </w:r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>. К каждой работе должна быть приложена полностью заполненная заявка автора</w:t>
      </w:r>
      <w:r w:rsidR="00F42D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авторского коллектива с указанием Ф.И.</w:t>
      </w:r>
      <w:proofErr w:type="gramStart"/>
      <w:r w:rsidR="00F42D2A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proofErr w:type="gramEnd"/>
      <w:r w:rsidR="00F42D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автора, школы, класса.</w:t>
      </w:r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B23D0" w:rsidRDefault="005B23D0" w:rsidP="005B23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Все поданные работы не должны противоречить действующему законодательству Российской Федерации и условиям настоящего Положения. </w:t>
      </w:r>
    </w:p>
    <w:p w:rsidR="005B23D0" w:rsidRDefault="005B23D0" w:rsidP="005B23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Присылая свою работу на Конкурс, авторы автоматически дают право организаторам Конкурса на использование присланного материала в некоммерческих целях. </w:t>
      </w:r>
    </w:p>
    <w:p w:rsidR="005B23D0" w:rsidRPr="005B23D0" w:rsidRDefault="005B23D0" w:rsidP="005B23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B23D0">
        <w:rPr>
          <w:rFonts w:ascii="Times New Roman" w:hAnsi="Times New Roman" w:cs="Times New Roman"/>
          <w:color w:val="000000" w:themeColor="text1"/>
          <w:sz w:val="24"/>
          <w:szCs w:val="24"/>
        </w:rPr>
        <w:t>. Представленные на Конкурс материалы не рецензируются и возврату не подлежат.</w:t>
      </w:r>
    </w:p>
    <w:p w:rsidR="005B23D0" w:rsidRDefault="005B23D0" w:rsidP="00CB6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23D0" w:rsidRPr="005B23D0" w:rsidRDefault="005B23D0" w:rsidP="005B23D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23D0">
        <w:rPr>
          <w:rFonts w:ascii="Times New Roman" w:hAnsi="Times New Roman" w:cs="Times New Roman"/>
          <w:sz w:val="24"/>
          <w:szCs w:val="24"/>
        </w:rPr>
        <w:t>4. Критерии оценивания</w:t>
      </w:r>
    </w:p>
    <w:p w:rsidR="005B23D0" w:rsidRDefault="00C61FAA" w:rsidP="005B23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5B23D0" w:rsidRPr="005B23D0">
        <w:rPr>
          <w:rFonts w:ascii="Times New Roman" w:hAnsi="Times New Roman" w:cs="Times New Roman"/>
          <w:sz w:val="24"/>
          <w:szCs w:val="24"/>
        </w:rPr>
        <w:t xml:space="preserve">. Качество и оформление материалов. </w:t>
      </w:r>
    </w:p>
    <w:p w:rsidR="00C61FAA" w:rsidRDefault="00C61FAA" w:rsidP="005B23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5B23D0" w:rsidRPr="005B23D0">
        <w:rPr>
          <w:rFonts w:ascii="Times New Roman" w:hAnsi="Times New Roman" w:cs="Times New Roman"/>
          <w:sz w:val="24"/>
          <w:szCs w:val="24"/>
        </w:rPr>
        <w:t xml:space="preserve">. Соответствие поданных на Конкурс материалов указанной теме. </w:t>
      </w:r>
    </w:p>
    <w:p w:rsidR="00C61FAA" w:rsidRDefault="00C61FAA" w:rsidP="005B23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5B23D0" w:rsidRPr="005B23D0">
        <w:rPr>
          <w:rFonts w:ascii="Times New Roman" w:hAnsi="Times New Roman" w:cs="Times New Roman"/>
          <w:sz w:val="24"/>
          <w:szCs w:val="24"/>
        </w:rPr>
        <w:t xml:space="preserve">. Техническая реализация: качество видеосъемки. </w:t>
      </w:r>
    </w:p>
    <w:p w:rsidR="00C61FAA" w:rsidRDefault="00C61FAA" w:rsidP="005B23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B23D0" w:rsidRPr="005B23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5B23D0" w:rsidRPr="005B23D0">
        <w:rPr>
          <w:rFonts w:ascii="Times New Roman" w:hAnsi="Times New Roman" w:cs="Times New Roman"/>
          <w:sz w:val="24"/>
          <w:szCs w:val="24"/>
        </w:rPr>
        <w:t xml:space="preserve">. Оригинальность. Творческий подход к подаче материала. </w:t>
      </w:r>
    </w:p>
    <w:p w:rsidR="00C61FAA" w:rsidRDefault="00C61FAA" w:rsidP="005B23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B23D0" w:rsidRPr="005B23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5B23D0" w:rsidRPr="005B23D0">
        <w:rPr>
          <w:rFonts w:ascii="Times New Roman" w:hAnsi="Times New Roman" w:cs="Times New Roman"/>
          <w:sz w:val="24"/>
          <w:szCs w:val="24"/>
        </w:rPr>
        <w:t xml:space="preserve">. Содержательность работы: законченность сюжета, наличие титульного кадра. </w:t>
      </w:r>
    </w:p>
    <w:p w:rsidR="00C61FAA" w:rsidRDefault="00C61FAA" w:rsidP="005B23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B23D0" w:rsidRPr="005B23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5B23D0" w:rsidRPr="005B23D0">
        <w:rPr>
          <w:rFonts w:ascii="Times New Roman" w:hAnsi="Times New Roman" w:cs="Times New Roman"/>
          <w:sz w:val="24"/>
          <w:szCs w:val="24"/>
        </w:rPr>
        <w:t xml:space="preserve">. Соблюдение временных рамок при оформлении видеоматериала. </w:t>
      </w:r>
    </w:p>
    <w:p w:rsidR="00C61FAA" w:rsidRDefault="00C61FAA" w:rsidP="005B23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B23D0" w:rsidRPr="005B23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5B23D0" w:rsidRPr="005B23D0">
        <w:rPr>
          <w:rFonts w:ascii="Times New Roman" w:hAnsi="Times New Roman" w:cs="Times New Roman"/>
          <w:sz w:val="24"/>
          <w:szCs w:val="24"/>
        </w:rPr>
        <w:t xml:space="preserve">. Общее эмоциональное восприятие. </w:t>
      </w:r>
    </w:p>
    <w:p w:rsidR="005B23D0" w:rsidRPr="005B23D0" w:rsidRDefault="00C61FAA" w:rsidP="005B23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B23D0" w:rsidRPr="005B23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5B23D0" w:rsidRPr="005B23D0">
        <w:rPr>
          <w:rFonts w:ascii="Times New Roman" w:hAnsi="Times New Roman" w:cs="Times New Roman"/>
          <w:sz w:val="24"/>
          <w:szCs w:val="24"/>
        </w:rPr>
        <w:t>. Выразительные средства: наличие звукового сопровождения, видеоэффекты</w:t>
      </w:r>
    </w:p>
    <w:p w:rsidR="00C61FAA" w:rsidRDefault="00C61FAA" w:rsidP="00C61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1FAA" w:rsidRDefault="00C70494" w:rsidP="00C61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61FAA" w:rsidRPr="00D52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Экспертный совет Чемпионата и порядок подведения итогов</w:t>
      </w:r>
    </w:p>
    <w:p w:rsidR="00C61FAA" w:rsidRPr="00D522D9" w:rsidRDefault="00C61FAA" w:rsidP="00C61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1FAA" w:rsidRPr="00D522D9" w:rsidRDefault="00C70494" w:rsidP="00C61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61FAA" w:rsidRPr="00D52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Экспертный совет Конкурса формируется из числа преподавателей специальных дисциплин и мастеров производственного обучения технического профиля. Состав Экспертного совета Конкурса  утверждается  приказом директора колледжа.</w:t>
      </w:r>
    </w:p>
    <w:p w:rsidR="00C61FAA" w:rsidRPr="00D522D9" w:rsidRDefault="00C70494" w:rsidP="00C61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61FAA" w:rsidRPr="00D52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.2.Победители  Конкурса определяются непосредственно </w:t>
      </w:r>
      <w:r w:rsidR="00C61FAA" w:rsidRPr="00C61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 декабря 2018 года</w:t>
      </w:r>
      <w:r w:rsidR="00C6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итоги Конкурса подводятся </w:t>
      </w:r>
      <w:r w:rsidR="00C61FAA" w:rsidRPr="00C61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21 декабря 2018 года</w:t>
      </w:r>
      <w:r w:rsidR="00C6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1FAA" w:rsidRPr="00D522D9" w:rsidRDefault="00C70494" w:rsidP="00C61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</w:t>
      </w:r>
      <w:r w:rsidR="00C61FAA" w:rsidRPr="00D52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Предложения о победителях  Конкурса принимается членами Экспертного</w:t>
      </w:r>
      <w:r w:rsidR="00C6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1FAA" w:rsidRPr="00D52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 простым большинством голосов, открытым голосованием и оформляется в форме</w:t>
      </w:r>
      <w:r w:rsidR="00C6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1FAA" w:rsidRPr="00D52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протокола, подписываемого председателем Экспертного совета. При голосовании каждый</w:t>
      </w:r>
    </w:p>
    <w:p w:rsidR="00C61FAA" w:rsidRPr="00D522D9" w:rsidRDefault="00C61FAA" w:rsidP="00C61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 Экспертного совета имеет один голос, в случае равенства голосов голос председателя</w:t>
      </w:r>
    </w:p>
    <w:p w:rsidR="00C61FAA" w:rsidRPr="00D522D9" w:rsidRDefault="00C61FAA" w:rsidP="00C61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Экспертного совета является решающим.</w:t>
      </w:r>
    </w:p>
    <w:p w:rsidR="00C61FAA" w:rsidRPr="00D83D6A" w:rsidRDefault="00C70494" w:rsidP="00C61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C61FAA"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C61F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C61FAA"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Победителям Конкурса, занявшим I, II и III места, вручаются грамоты.</w:t>
      </w:r>
    </w:p>
    <w:p w:rsidR="00C61FAA" w:rsidRPr="00D83D6A" w:rsidRDefault="00C70494" w:rsidP="00C61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C61FAA"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C61F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C61FAA"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Участникам Конкурса вручаются</w:t>
      </w:r>
      <w:r w:rsidR="00E839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сертификаты участников</w:t>
      </w:r>
      <w:r w:rsidR="00C61F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C61FAA"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61FAA" w:rsidRDefault="00C61FAA" w:rsidP="00C61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61FAA" w:rsidRDefault="00C70494" w:rsidP="00C61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C61FAA" w:rsidRPr="00D52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Финансирование </w:t>
      </w:r>
      <w:r w:rsidR="00C6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</w:t>
      </w:r>
    </w:p>
    <w:p w:rsidR="00C61FAA" w:rsidRPr="00D522D9" w:rsidRDefault="00C61FAA" w:rsidP="00C61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1FAA" w:rsidRPr="00D522D9" w:rsidRDefault="00C70494" w:rsidP="00F42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C6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</w:t>
      </w:r>
      <w:r w:rsidR="00C61FAA" w:rsidRPr="00D52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Финансирование расход</w:t>
      </w:r>
      <w:r w:rsidR="00C6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по организации и проведению Конкурса</w:t>
      </w:r>
      <w:r w:rsidR="00C61FAA" w:rsidRPr="00D52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производится </w:t>
      </w:r>
      <w:proofErr w:type="gramStart"/>
      <w:r w:rsidR="00C61FAA" w:rsidRPr="00D52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</w:p>
    <w:p w:rsidR="00C61FAA" w:rsidRPr="00D522D9" w:rsidRDefault="00C61FAA" w:rsidP="00C61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счёт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колледжа </w:t>
      </w:r>
      <w:r w:rsidRPr="00D52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спонсорских пожертвований.</w:t>
      </w:r>
    </w:p>
    <w:p w:rsidR="00C61FAA" w:rsidRPr="00D83D6A" w:rsidRDefault="00C61FAA" w:rsidP="00C61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61FAA" w:rsidRDefault="00C61FAA" w:rsidP="00C61FAA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269B">
        <w:rPr>
          <w:rFonts w:ascii="Times New Roman" w:hAnsi="Times New Roman" w:cs="Times New Roman"/>
          <w:color w:val="000000" w:themeColor="text1"/>
          <w:sz w:val="24"/>
          <w:szCs w:val="24"/>
        </w:rPr>
        <w:t>Координатор конкурса</w:t>
      </w:r>
      <w:r w:rsidRPr="00CB6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</w:p>
    <w:p w:rsidR="00C61FAA" w:rsidRPr="00CB60D5" w:rsidRDefault="00C61FAA" w:rsidP="00C61FAA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1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Заведующий практикой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41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Харченко Яна Сергеевна</w:t>
      </w:r>
      <w:r w:rsidRPr="00CB6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тел.: </w:t>
      </w:r>
      <w:r w:rsidRPr="00341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89113196405</w:t>
      </w:r>
      <w:r w:rsidRPr="00CB6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C61FAA" w:rsidRPr="00D83D6A" w:rsidRDefault="00C61FAA" w:rsidP="00C61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61FAA" w:rsidRDefault="00C61FAA" w:rsidP="00CB60D5">
      <w:pPr>
        <w:shd w:val="clear" w:color="auto" w:fill="FFFFFF"/>
        <w:spacing w:before="100" w:beforeAutospacing="1" w:after="100" w:afterAutospacing="1" w:line="26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6520F3" w:rsidRDefault="006520F3"/>
    <w:sectPr w:rsidR="006520F3" w:rsidSect="00652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31D53"/>
    <w:multiLevelType w:val="multilevel"/>
    <w:tmpl w:val="671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60D5"/>
    <w:rsid w:val="00303EBA"/>
    <w:rsid w:val="00353510"/>
    <w:rsid w:val="00490C7B"/>
    <w:rsid w:val="005B23D0"/>
    <w:rsid w:val="005D5555"/>
    <w:rsid w:val="006520F3"/>
    <w:rsid w:val="007B2DF5"/>
    <w:rsid w:val="00C61FAA"/>
    <w:rsid w:val="00C70494"/>
    <w:rsid w:val="00CB60D5"/>
    <w:rsid w:val="00E8396C"/>
    <w:rsid w:val="00F42D2A"/>
    <w:rsid w:val="00F51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B60D5"/>
  </w:style>
  <w:style w:type="paragraph" w:styleId="a3">
    <w:name w:val="Normal (Web)"/>
    <w:basedOn w:val="a"/>
    <w:uiPriority w:val="99"/>
    <w:semiHidden/>
    <w:unhideWhenUsed/>
    <w:rsid w:val="00CB6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B6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B60D5"/>
    <w:pPr>
      <w:ind w:left="720"/>
      <w:contextualSpacing/>
    </w:pPr>
  </w:style>
  <w:style w:type="paragraph" w:styleId="a6">
    <w:name w:val="No Spacing"/>
    <w:uiPriority w:val="1"/>
    <w:qFormat/>
    <w:rsid w:val="00F42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8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KIK</Company>
  <LinksUpToDate>false</LinksUpToDate>
  <CharactersWithSpaces>6888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KIKB</dc:creator>
  <cp:keywords/>
  <dc:description/>
  <cp:lastModifiedBy>KIKB</cp:lastModifiedBy>
  <cp:revision>6</cp:revision>
  <dcterms:created xsi:type="dcterms:W3CDTF">2018-11-06T10:37:00Z</dcterms:created>
  <dcterms:modified xsi:type="dcterms:W3CDTF">2018-11-09T11:37:00Z</dcterms:modified>
</cp:coreProperties>
</file>